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8AB35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</w:t>
      </w:r>
    </w:p>
    <w:p w14:paraId="630F72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  <w:t>2025年5月考期健康管理师职业技能等级认定时间安排</w:t>
      </w:r>
    </w:p>
    <w:bookmarkEnd w:id="0"/>
    <w:p w14:paraId="548B42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</w:pPr>
    </w:p>
    <w:tbl>
      <w:tblPr>
        <w:tblStyle w:val="3"/>
        <w:tblW w:w="14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933"/>
        <w:gridCol w:w="1182"/>
        <w:gridCol w:w="2917"/>
        <w:gridCol w:w="4254"/>
        <w:gridCol w:w="639"/>
        <w:gridCol w:w="1624"/>
        <w:gridCol w:w="1130"/>
      </w:tblGrid>
      <w:tr w14:paraId="7E5C8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478" w:type="dxa"/>
            <w:vAlign w:val="center"/>
          </w:tcPr>
          <w:p w14:paraId="36BEAD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职业（工种）</w:t>
            </w:r>
          </w:p>
        </w:tc>
        <w:tc>
          <w:tcPr>
            <w:tcW w:w="933" w:type="dxa"/>
            <w:vAlign w:val="center"/>
          </w:tcPr>
          <w:p w14:paraId="4E5DDE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级别</w:t>
            </w:r>
          </w:p>
        </w:tc>
        <w:tc>
          <w:tcPr>
            <w:tcW w:w="1182" w:type="dxa"/>
            <w:vAlign w:val="center"/>
          </w:tcPr>
          <w:p w14:paraId="46F895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认定日期</w:t>
            </w:r>
          </w:p>
        </w:tc>
        <w:tc>
          <w:tcPr>
            <w:tcW w:w="2917" w:type="dxa"/>
            <w:vAlign w:val="center"/>
          </w:tcPr>
          <w:p w14:paraId="4772E1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报名时间及方式</w:t>
            </w:r>
          </w:p>
        </w:tc>
        <w:tc>
          <w:tcPr>
            <w:tcW w:w="4254" w:type="dxa"/>
            <w:vAlign w:val="center"/>
          </w:tcPr>
          <w:p w14:paraId="7E0CD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缴费时间及方式</w:t>
            </w:r>
          </w:p>
        </w:tc>
        <w:tc>
          <w:tcPr>
            <w:tcW w:w="2263" w:type="dxa"/>
            <w:gridSpan w:val="2"/>
            <w:vAlign w:val="center"/>
          </w:tcPr>
          <w:p w14:paraId="302B6B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认定时间</w:t>
            </w:r>
          </w:p>
        </w:tc>
        <w:tc>
          <w:tcPr>
            <w:tcW w:w="1130" w:type="dxa"/>
            <w:vAlign w:val="center"/>
          </w:tcPr>
          <w:p w14:paraId="77362A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认定方式</w:t>
            </w:r>
          </w:p>
        </w:tc>
      </w:tr>
      <w:tr w14:paraId="5D352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478" w:type="dxa"/>
            <w:vMerge w:val="restart"/>
            <w:vAlign w:val="center"/>
          </w:tcPr>
          <w:p w14:paraId="31C34A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健康管理师</w:t>
            </w:r>
          </w:p>
        </w:tc>
        <w:tc>
          <w:tcPr>
            <w:tcW w:w="933" w:type="dxa"/>
            <w:vMerge w:val="restart"/>
            <w:vAlign w:val="center"/>
          </w:tcPr>
          <w:p w14:paraId="47DB43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三级</w:t>
            </w:r>
          </w:p>
        </w:tc>
        <w:tc>
          <w:tcPr>
            <w:tcW w:w="1182" w:type="dxa"/>
            <w:vMerge w:val="restart"/>
            <w:vAlign w:val="center"/>
          </w:tcPr>
          <w:p w14:paraId="15EF49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5月17日</w:t>
            </w:r>
          </w:p>
        </w:tc>
        <w:tc>
          <w:tcPr>
            <w:tcW w:w="2917" w:type="dxa"/>
            <w:vMerge w:val="restart"/>
            <w:vAlign w:val="center"/>
          </w:tcPr>
          <w:p w14:paraId="6855F2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网上报名：</w:t>
            </w:r>
          </w:p>
          <w:p w14:paraId="35A38B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即日起至3月7日；</w:t>
            </w:r>
          </w:p>
          <w:p w14:paraId="4570AA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报名审核：</w:t>
            </w:r>
          </w:p>
          <w:p w14:paraId="63014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1月13日-3月10日；</w:t>
            </w:r>
          </w:p>
          <w:p w14:paraId="23878F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纸质版资料提交：</w:t>
            </w:r>
          </w:p>
          <w:p w14:paraId="1284F6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2025年3月12日前报至广东劳动学会</w:t>
            </w:r>
          </w:p>
          <w:p w14:paraId="7E34DF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（邮寄地址：广州市越秀区环市中路316号金鹰大厦606，吴老师 020-83516691）</w:t>
            </w:r>
          </w:p>
        </w:tc>
        <w:tc>
          <w:tcPr>
            <w:tcW w:w="4254" w:type="dxa"/>
            <w:vMerge w:val="restart"/>
            <w:vAlign w:val="center"/>
          </w:tcPr>
          <w:p w14:paraId="10C66E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缴费时间：</w:t>
            </w:r>
          </w:p>
          <w:p w14:paraId="6E84FE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2025年1月13日-2025年3月12日</w:t>
            </w:r>
          </w:p>
          <w:p w14:paraId="1794F3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缴费方式：</w:t>
            </w:r>
          </w:p>
          <w:p w14:paraId="164154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根据报名单位要求，请在</w:t>
            </w:r>
            <w:r>
              <w:rPr>
                <w:rFonts w:hint="default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规定时间内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通过银行转账方式</w:t>
            </w:r>
            <w:r>
              <w:rPr>
                <w:rFonts w:hint="default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将</w:t>
            </w:r>
            <w:r>
              <w:rPr>
                <w:rFonts w:hint="default" w:ascii="仿宋" w:hAnsi="仿宋" w:eastAsia="仿宋" w:cs="仿宋"/>
                <w:b/>
                <w:bCs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认定费汇款至</w:t>
            </w:r>
            <w:r>
              <w:rPr>
                <w:rFonts w:hint="default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如下账号：</w:t>
            </w:r>
          </w:p>
          <w:p w14:paraId="414CC1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账户名称：广东劳动学会 </w:t>
            </w:r>
          </w:p>
          <w:p w14:paraId="55B53C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开户银行：</w:t>
            </w:r>
            <w:r>
              <w:rPr>
                <w:rFonts w:hint="default" w:ascii="仿宋" w:hAnsi="仿宋" w:eastAsia="仿宋" w:cs="仿宋"/>
                <w:color w:val="auto"/>
                <w:spacing w:val="-6"/>
                <w:sz w:val="21"/>
                <w:szCs w:val="21"/>
                <w:vertAlign w:val="baseline"/>
                <w:lang w:val="en-US" w:eastAsia="zh-CN"/>
              </w:rPr>
              <w:t>中国建设银行广州北较场支行 </w:t>
            </w:r>
          </w:p>
          <w:p w14:paraId="1CE8E6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账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号：44001400113050033982 </w:t>
            </w:r>
          </w:p>
          <w:p w14:paraId="13E657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汇款时请注明：</w:t>
            </w:r>
          </w:p>
          <w:p w14:paraId="2E9FFA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姓名+工种级别（例：张三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+健康管理师三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+身份证后四位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）。</w:t>
            </w:r>
          </w:p>
        </w:tc>
        <w:tc>
          <w:tcPr>
            <w:tcW w:w="639" w:type="dxa"/>
            <w:vMerge w:val="restart"/>
            <w:vAlign w:val="center"/>
          </w:tcPr>
          <w:p w14:paraId="33A73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第一</w:t>
            </w:r>
          </w:p>
          <w:p w14:paraId="594BE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场次</w:t>
            </w:r>
          </w:p>
          <w:p w14:paraId="5E650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 w14:paraId="7A69D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08:30-10:00 理论知识</w:t>
            </w:r>
          </w:p>
        </w:tc>
        <w:tc>
          <w:tcPr>
            <w:tcW w:w="1130" w:type="dxa"/>
            <w:vMerge w:val="restart"/>
            <w:vAlign w:val="center"/>
          </w:tcPr>
          <w:p w14:paraId="3FCE1A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上机认定</w:t>
            </w:r>
          </w:p>
        </w:tc>
      </w:tr>
      <w:tr w14:paraId="794AD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78" w:type="dxa"/>
            <w:vMerge w:val="continue"/>
            <w:vAlign w:val="center"/>
          </w:tcPr>
          <w:p w14:paraId="089E2E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dxa"/>
            <w:vMerge w:val="continue"/>
            <w:vAlign w:val="center"/>
          </w:tcPr>
          <w:p w14:paraId="4B981A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2" w:type="dxa"/>
            <w:vMerge w:val="continue"/>
            <w:vAlign w:val="center"/>
          </w:tcPr>
          <w:p w14:paraId="31C857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Merge w:val="continue"/>
            <w:vAlign w:val="center"/>
          </w:tcPr>
          <w:p w14:paraId="79D6DC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54" w:type="dxa"/>
            <w:vMerge w:val="continue"/>
            <w:vAlign w:val="center"/>
          </w:tcPr>
          <w:p w14:paraId="256EB1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vMerge w:val="continue"/>
            <w:vAlign w:val="center"/>
          </w:tcPr>
          <w:p w14:paraId="4F9B4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 w14:paraId="78A81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10:30-12:00 技能操作</w:t>
            </w:r>
          </w:p>
        </w:tc>
        <w:tc>
          <w:tcPr>
            <w:tcW w:w="1130" w:type="dxa"/>
            <w:vMerge w:val="continue"/>
            <w:vAlign w:val="center"/>
          </w:tcPr>
          <w:p w14:paraId="20BCD8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9E89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478" w:type="dxa"/>
            <w:vMerge w:val="continue"/>
          </w:tcPr>
          <w:p w14:paraId="626A3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dxa"/>
            <w:vMerge w:val="continue"/>
          </w:tcPr>
          <w:p w14:paraId="61253F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2" w:type="dxa"/>
            <w:vMerge w:val="continue"/>
          </w:tcPr>
          <w:p w14:paraId="081832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Merge w:val="continue"/>
          </w:tcPr>
          <w:p w14:paraId="3D897F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54" w:type="dxa"/>
            <w:vMerge w:val="continue"/>
            <w:vAlign w:val="center"/>
          </w:tcPr>
          <w:p w14:paraId="7636CA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vMerge w:val="restart"/>
            <w:vAlign w:val="center"/>
          </w:tcPr>
          <w:p w14:paraId="77270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第二</w:t>
            </w:r>
          </w:p>
          <w:p w14:paraId="18D46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场次</w:t>
            </w:r>
          </w:p>
        </w:tc>
        <w:tc>
          <w:tcPr>
            <w:tcW w:w="1624" w:type="dxa"/>
            <w:vAlign w:val="center"/>
          </w:tcPr>
          <w:p w14:paraId="39BEB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14:00-15:30 理论知识</w:t>
            </w:r>
          </w:p>
        </w:tc>
        <w:tc>
          <w:tcPr>
            <w:tcW w:w="1130" w:type="dxa"/>
            <w:vMerge w:val="continue"/>
          </w:tcPr>
          <w:p w14:paraId="7D7C57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EE6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478" w:type="dxa"/>
            <w:vMerge w:val="continue"/>
          </w:tcPr>
          <w:p w14:paraId="3F936B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3" w:type="dxa"/>
            <w:vMerge w:val="continue"/>
          </w:tcPr>
          <w:p w14:paraId="0B2FB5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2" w:type="dxa"/>
            <w:vMerge w:val="continue"/>
          </w:tcPr>
          <w:p w14:paraId="70632A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Merge w:val="continue"/>
          </w:tcPr>
          <w:p w14:paraId="34E2BA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54" w:type="dxa"/>
            <w:vMerge w:val="continue"/>
          </w:tcPr>
          <w:p w14:paraId="74C89D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9" w:type="dxa"/>
            <w:vMerge w:val="continue"/>
          </w:tcPr>
          <w:p w14:paraId="080FF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 w14:paraId="18A96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16:00-17:30 技能操作</w:t>
            </w:r>
          </w:p>
        </w:tc>
        <w:tc>
          <w:tcPr>
            <w:tcW w:w="1130" w:type="dxa"/>
            <w:vMerge w:val="continue"/>
          </w:tcPr>
          <w:p w14:paraId="363CBD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DE3D2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sectPr>
          <w:pgSz w:w="16838" w:h="11906" w:orient="landscape"/>
          <w:pgMar w:top="1380" w:right="1440" w:bottom="866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注：认定场次及时间由广东省轻工业技师学院根据考点（考场）认定情况进行安排，具体以准考证为准</w:t>
      </w:r>
    </w:p>
    <w:p w14:paraId="61CAA8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72C90"/>
    <w:rsid w:val="5097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2025-01-10T02:41:00Z</dcterms:created>
  <dc:creator>朱楚蕾</dc:creator>
  <cp:lastModifiedBy>朱楚蕾</cp:lastModifiedBy>
  <dcterms:modified xsi:type="dcterms:W3CDTF">2025-01-10T02:41:35Z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E633BF10F258485584F9730DD33C5454_11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